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90B92" w14:textId="13F33035" w:rsidR="00DB500C" w:rsidRDefault="0052702B">
      <w:pPr>
        <w:pStyle w:val="CorpsA"/>
        <w:spacing w:after="160" w:line="259" w:lineRule="auto"/>
        <w:jc w:val="center"/>
        <w:rPr>
          <w:rStyle w:val="Aucun"/>
          <w:rFonts w:ascii="Calibri" w:eastAsia="Calibri" w:hAnsi="Calibri" w:cs="Calibri"/>
          <w:kern w:val="2"/>
        </w:rPr>
      </w:pPr>
      <w:r>
        <w:rPr>
          <w:rStyle w:val="Aucun"/>
          <w:rFonts w:ascii="Calibri" w:hAnsi="Calibri"/>
          <w:kern w:val="2"/>
        </w:rPr>
        <w:t xml:space="preserve">APPEL A CANDIDATURE POUR LA COMMISSION </w:t>
      </w:r>
      <w:r w:rsidR="0021647B">
        <w:rPr>
          <w:rStyle w:val="Aucun"/>
          <w:rFonts w:ascii="Calibri" w:hAnsi="Calibri"/>
          <w:kern w:val="2"/>
        </w:rPr>
        <w:t>NATIONALE D’ARBITRAGE</w:t>
      </w:r>
      <w:r>
        <w:rPr>
          <w:rStyle w:val="Aucun"/>
          <w:rFonts w:ascii="Calibri" w:hAnsi="Calibri"/>
          <w:kern w:val="2"/>
        </w:rPr>
        <w:t xml:space="preserve"> DE LA FFESCRIME – BENEVOLAT</w:t>
      </w:r>
    </w:p>
    <w:p w14:paraId="460D9D68" w14:textId="1E1A8796" w:rsidR="00DB500C" w:rsidRDefault="0052702B">
      <w:pPr>
        <w:pStyle w:val="CorpsA"/>
        <w:spacing w:after="160" w:line="259" w:lineRule="auto"/>
        <w:jc w:val="both"/>
        <w:rPr>
          <w:rStyle w:val="Aucun"/>
          <w:rFonts w:ascii="Calibri" w:eastAsia="Calibri" w:hAnsi="Calibri" w:cs="Calibri"/>
          <w:kern w:val="2"/>
        </w:rPr>
      </w:pPr>
      <w:r>
        <w:rPr>
          <w:rStyle w:val="Aucun"/>
          <w:rFonts w:ascii="Calibri" w:hAnsi="Calibri"/>
          <w:kern w:val="2"/>
        </w:rPr>
        <w:t xml:space="preserve">La Fédération française d’escrime lance un appel à candidature afin de composer sa Commission </w:t>
      </w:r>
      <w:r w:rsidR="00562E37">
        <w:rPr>
          <w:rStyle w:val="Aucun"/>
          <w:rFonts w:ascii="Calibri" w:hAnsi="Calibri"/>
          <w:kern w:val="2"/>
        </w:rPr>
        <w:t>nationale d’arbitrage</w:t>
      </w:r>
      <w:r>
        <w:rPr>
          <w:rStyle w:val="Aucun"/>
          <w:rFonts w:ascii="Calibri" w:hAnsi="Calibri"/>
          <w:kern w:val="2"/>
        </w:rPr>
        <w:t>.</w:t>
      </w:r>
    </w:p>
    <w:p w14:paraId="135C6F8F" w14:textId="77777777" w:rsidR="00DB500C" w:rsidRDefault="0052702B">
      <w:pPr>
        <w:pStyle w:val="CorpsA"/>
        <w:spacing w:after="160" w:line="259" w:lineRule="auto"/>
        <w:jc w:val="both"/>
        <w:rPr>
          <w:rStyle w:val="Aucun"/>
          <w:rFonts w:ascii="Calibri" w:eastAsia="Calibri" w:hAnsi="Calibri" w:cs="Calibri"/>
          <w:color w:val="0070C0"/>
          <w:kern w:val="2"/>
          <w:u w:color="0070C0"/>
        </w:rPr>
      </w:pPr>
      <w:r>
        <w:rPr>
          <w:rStyle w:val="Aucun"/>
          <w:rFonts w:ascii="Calibri" w:hAnsi="Calibri"/>
          <w:color w:val="0070C0"/>
          <w:kern w:val="2"/>
          <w:u w:color="0070C0"/>
        </w:rPr>
        <w:t>Prérogative de la commission et composition :</w:t>
      </w:r>
    </w:p>
    <w:p w14:paraId="53205011" w14:textId="41962832" w:rsidR="00FC50C5" w:rsidRPr="00A044B7" w:rsidRDefault="0052702B" w:rsidP="00FC50C5">
      <w:pPr>
        <w:pStyle w:val="CorpsA"/>
        <w:spacing w:after="160" w:line="259" w:lineRule="auto"/>
        <w:jc w:val="both"/>
        <w:rPr>
          <w:rFonts w:ascii="Calibri" w:eastAsia="Calibri" w:hAnsi="Calibri" w:cs="Calibri"/>
          <w:kern w:val="2"/>
        </w:rPr>
      </w:pPr>
      <w:r>
        <w:rPr>
          <w:rStyle w:val="Aucun"/>
          <w:rFonts w:ascii="Calibri" w:hAnsi="Calibri"/>
          <w:color w:val="0070C0"/>
          <w:kern w:val="2"/>
          <w:u w:color="0070C0"/>
        </w:rPr>
        <w:t>L</w:t>
      </w:r>
      <w:r>
        <w:rPr>
          <w:rStyle w:val="Aucun"/>
          <w:rFonts w:ascii="Calibri" w:hAnsi="Calibri"/>
          <w:kern w:val="2"/>
        </w:rPr>
        <w:t xml:space="preserve">a Commission </w:t>
      </w:r>
      <w:r w:rsidR="00562E37">
        <w:rPr>
          <w:rStyle w:val="Aucun"/>
          <w:rFonts w:ascii="Calibri" w:hAnsi="Calibri"/>
          <w:kern w:val="2"/>
        </w:rPr>
        <w:t>nationale d’arb</w:t>
      </w:r>
      <w:r w:rsidR="0025176E">
        <w:rPr>
          <w:rStyle w:val="Aucun"/>
          <w:rFonts w:ascii="Calibri" w:hAnsi="Calibri"/>
          <w:kern w:val="2"/>
        </w:rPr>
        <w:t>i</w:t>
      </w:r>
      <w:r w:rsidR="00562E37">
        <w:rPr>
          <w:rStyle w:val="Aucun"/>
          <w:rFonts w:ascii="Calibri" w:hAnsi="Calibri"/>
          <w:kern w:val="2"/>
        </w:rPr>
        <w:t>trage</w:t>
      </w:r>
      <w:r>
        <w:rPr>
          <w:rStyle w:val="Aucun"/>
          <w:rFonts w:ascii="Calibri" w:hAnsi="Calibri"/>
          <w:kern w:val="2"/>
        </w:rPr>
        <w:t xml:space="preserve"> s'occupe de promouvoir et encadrer l'arbitrage, de proposer des modifications aux règlements, d'organiser les examens d'arbitres, de désigner les arbitres pour les compétitions, et de tenir un registre des arbitres français. Elle </w:t>
      </w:r>
      <w:r w:rsidR="00A35436">
        <w:rPr>
          <w:rStyle w:val="Aucun"/>
          <w:rFonts w:ascii="Calibri" w:hAnsi="Calibri"/>
          <w:kern w:val="2"/>
        </w:rPr>
        <w:t>travaille</w:t>
      </w:r>
      <w:r>
        <w:rPr>
          <w:rStyle w:val="Aucun"/>
          <w:rFonts w:ascii="Calibri" w:hAnsi="Calibri"/>
          <w:kern w:val="2"/>
        </w:rPr>
        <w:t xml:space="preserve"> aussi l'enseignement de l'arbitrage dans les ligues régionales.</w:t>
      </w:r>
    </w:p>
    <w:p w14:paraId="44E747FA" w14:textId="468BFB7E" w:rsidR="00A879E0" w:rsidRDefault="00FC50C5" w:rsidP="00FC50C5">
      <w:pPr>
        <w:pStyle w:val="CorpsA"/>
        <w:spacing w:after="160" w:line="259" w:lineRule="auto"/>
        <w:jc w:val="both"/>
        <w:rPr>
          <w:rFonts w:ascii="Calibri" w:hAnsi="Calibri"/>
          <w:kern w:val="2"/>
          <w:lang w:val="en-US"/>
        </w:rPr>
      </w:pPr>
      <w:r>
        <w:rPr>
          <w:rFonts w:ascii="Calibri" w:hAnsi="Calibri"/>
          <w:kern w:val="2"/>
          <w:lang w:val="en-US"/>
        </w:rPr>
        <w:t xml:space="preserve">Durant </w:t>
      </w:r>
      <w:proofErr w:type="spellStart"/>
      <w:r>
        <w:rPr>
          <w:rFonts w:ascii="Calibri" w:hAnsi="Calibri"/>
          <w:kern w:val="2"/>
          <w:lang w:val="en-US"/>
        </w:rPr>
        <w:t>sa</w:t>
      </w:r>
      <w:proofErr w:type="spellEnd"/>
      <w:r>
        <w:rPr>
          <w:rFonts w:ascii="Calibri" w:hAnsi="Calibri"/>
          <w:kern w:val="2"/>
          <w:lang w:val="en-US"/>
        </w:rPr>
        <w:t xml:space="preserve"> reunion du 20 </w:t>
      </w:r>
      <w:proofErr w:type="spellStart"/>
      <w:r>
        <w:rPr>
          <w:rFonts w:ascii="Calibri" w:hAnsi="Calibri"/>
          <w:kern w:val="2"/>
          <w:lang w:val="en-US"/>
        </w:rPr>
        <w:t>août</w:t>
      </w:r>
      <w:proofErr w:type="spellEnd"/>
      <w:r>
        <w:rPr>
          <w:rFonts w:ascii="Calibri" w:hAnsi="Calibri"/>
          <w:kern w:val="2"/>
          <w:lang w:val="en-US"/>
        </w:rPr>
        <w:t xml:space="preserve"> 2026, le </w:t>
      </w:r>
      <w:proofErr w:type="spellStart"/>
      <w:r>
        <w:rPr>
          <w:rFonts w:ascii="Calibri" w:hAnsi="Calibri"/>
          <w:kern w:val="2"/>
          <w:lang w:val="en-US"/>
        </w:rPr>
        <w:t>Comité</w:t>
      </w:r>
      <w:proofErr w:type="spellEnd"/>
      <w:r>
        <w:rPr>
          <w:rFonts w:ascii="Calibri" w:hAnsi="Calibri"/>
          <w:kern w:val="2"/>
          <w:lang w:val="en-US"/>
        </w:rPr>
        <w:t xml:space="preserve"> Directeur de la FFE a </w:t>
      </w:r>
      <w:proofErr w:type="spellStart"/>
      <w:r>
        <w:rPr>
          <w:rFonts w:ascii="Calibri" w:hAnsi="Calibri"/>
          <w:kern w:val="2"/>
          <w:lang w:val="en-US"/>
        </w:rPr>
        <w:t>vot</w:t>
      </w:r>
      <w:r w:rsidR="00A879E0">
        <w:rPr>
          <w:rFonts w:ascii="Calibri" w:hAnsi="Calibri"/>
          <w:kern w:val="2"/>
          <w:lang w:val="en-US"/>
        </w:rPr>
        <w:t>é</w:t>
      </w:r>
      <w:proofErr w:type="spellEnd"/>
      <w:r w:rsidR="00A879E0">
        <w:rPr>
          <w:rFonts w:ascii="Calibri" w:hAnsi="Calibri"/>
          <w:kern w:val="2"/>
          <w:lang w:val="en-US"/>
        </w:rPr>
        <w:t xml:space="preserve"> la proposition de composition </w:t>
      </w:r>
      <w:proofErr w:type="spellStart"/>
      <w:r w:rsidR="00A879E0">
        <w:rPr>
          <w:rFonts w:ascii="Calibri" w:hAnsi="Calibri"/>
          <w:kern w:val="2"/>
          <w:lang w:val="en-US"/>
        </w:rPr>
        <w:t>suivante</w:t>
      </w:r>
      <w:proofErr w:type="spellEnd"/>
      <w:r w:rsidR="00A879E0">
        <w:rPr>
          <w:rFonts w:ascii="Calibri" w:hAnsi="Calibri"/>
          <w:kern w:val="2"/>
          <w:lang w:val="en-US"/>
        </w:rPr>
        <w:t xml:space="preserve"> de la</w:t>
      </w:r>
      <w:r w:rsidR="00585395">
        <w:rPr>
          <w:rFonts w:ascii="Calibri" w:hAnsi="Calibri"/>
          <w:kern w:val="2"/>
          <w:lang w:val="en-US"/>
        </w:rPr>
        <w:t xml:space="preserve"> future </w:t>
      </w:r>
      <w:proofErr w:type="gramStart"/>
      <w:r w:rsidR="00585395">
        <w:rPr>
          <w:rFonts w:ascii="Calibri" w:hAnsi="Calibri"/>
          <w:kern w:val="2"/>
          <w:lang w:val="en-US"/>
        </w:rPr>
        <w:t>CNA</w:t>
      </w:r>
      <w:r w:rsidR="00A879E0">
        <w:rPr>
          <w:rFonts w:ascii="Calibri" w:hAnsi="Calibri"/>
          <w:kern w:val="2"/>
          <w:lang w:val="en-US"/>
        </w:rPr>
        <w:t xml:space="preserve"> :</w:t>
      </w:r>
      <w:proofErr w:type="gramEnd"/>
      <w:r w:rsidR="00A879E0">
        <w:rPr>
          <w:rFonts w:ascii="Calibri" w:hAnsi="Calibri"/>
          <w:kern w:val="2"/>
          <w:lang w:val="en-US"/>
        </w:rPr>
        <w:t xml:space="preserve"> </w:t>
      </w:r>
    </w:p>
    <w:p w14:paraId="3B624AB4" w14:textId="77777777" w:rsidR="00931B44" w:rsidRPr="00931B44" w:rsidRDefault="00931B44" w:rsidP="00931B44">
      <w:pPr>
        <w:pStyle w:val="CorpsA"/>
        <w:numPr>
          <w:ilvl w:val="0"/>
          <w:numId w:val="6"/>
        </w:numPr>
        <w:spacing w:after="160" w:line="259" w:lineRule="auto"/>
        <w:jc w:val="both"/>
        <w:rPr>
          <w:rFonts w:ascii="Calibri" w:hAnsi="Calibri"/>
          <w:kern w:val="2"/>
        </w:rPr>
      </w:pPr>
      <w:r w:rsidRPr="00931B44">
        <w:rPr>
          <w:rFonts w:ascii="Calibri" w:hAnsi="Calibri"/>
          <w:kern w:val="2"/>
        </w:rPr>
        <w:t>1 président neutre sans activité internationale</w:t>
      </w:r>
    </w:p>
    <w:p w14:paraId="44D8BED2" w14:textId="77777777" w:rsidR="00931B44" w:rsidRPr="00931B44" w:rsidRDefault="00931B44" w:rsidP="00931B44">
      <w:pPr>
        <w:pStyle w:val="CorpsA"/>
        <w:numPr>
          <w:ilvl w:val="0"/>
          <w:numId w:val="6"/>
        </w:numPr>
        <w:spacing w:after="160" w:line="259" w:lineRule="auto"/>
        <w:jc w:val="both"/>
        <w:rPr>
          <w:rFonts w:ascii="Calibri" w:hAnsi="Calibri"/>
          <w:kern w:val="2"/>
        </w:rPr>
      </w:pPr>
      <w:r w:rsidRPr="00931B44">
        <w:rPr>
          <w:rFonts w:ascii="Calibri" w:hAnsi="Calibri"/>
          <w:kern w:val="2"/>
        </w:rPr>
        <w:t>3 membres par arme conventionnelle</w:t>
      </w:r>
    </w:p>
    <w:p w14:paraId="4A1D598D" w14:textId="77777777" w:rsidR="00931B44" w:rsidRPr="00931B44" w:rsidRDefault="00931B44" w:rsidP="00931B44">
      <w:pPr>
        <w:pStyle w:val="CorpsA"/>
        <w:numPr>
          <w:ilvl w:val="0"/>
          <w:numId w:val="6"/>
        </w:numPr>
        <w:spacing w:after="160" w:line="259" w:lineRule="auto"/>
        <w:jc w:val="both"/>
        <w:rPr>
          <w:rFonts w:ascii="Calibri" w:hAnsi="Calibri"/>
          <w:kern w:val="2"/>
        </w:rPr>
      </w:pPr>
      <w:r w:rsidRPr="00931B44">
        <w:rPr>
          <w:rFonts w:ascii="Calibri" w:hAnsi="Calibri"/>
          <w:kern w:val="2"/>
        </w:rPr>
        <w:t>1 membre sabre laser</w:t>
      </w:r>
    </w:p>
    <w:p w14:paraId="63015933" w14:textId="77777777" w:rsidR="00931B44" w:rsidRPr="00931B44" w:rsidRDefault="00931B44" w:rsidP="00931B44">
      <w:pPr>
        <w:pStyle w:val="CorpsA"/>
        <w:numPr>
          <w:ilvl w:val="0"/>
          <w:numId w:val="6"/>
        </w:numPr>
        <w:spacing w:after="160" w:line="259" w:lineRule="auto"/>
        <w:jc w:val="both"/>
        <w:rPr>
          <w:rFonts w:ascii="Calibri" w:hAnsi="Calibri"/>
          <w:kern w:val="2"/>
        </w:rPr>
      </w:pPr>
      <w:r w:rsidRPr="00931B44">
        <w:rPr>
          <w:rFonts w:ascii="Calibri" w:hAnsi="Calibri"/>
          <w:kern w:val="2"/>
        </w:rPr>
        <w:t>1 membre para escrime</w:t>
      </w:r>
    </w:p>
    <w:p w14:paraId="0A185388" w14:textId="6A2CE116" w:rsidR="00FC50C5" w:rsidRDefault="00FC50C5" w:rsidP="00FC50C5">
      <w:pPr>
        <w:pStyle w:val="CorpsA"/>
        <w:spacing w:after="160" w:line="259" w:lineRule="auto"/>
        <w:jc w:val="both"/>
        <w:rPr>
          <w:rFonts w:ascii="Calibri" w:hAnsi="Calibri"/>
          <w:kern w:val="2"/>
          <w:lang w:val="en-US"/>
        </w:rPr>
      </w:pPr>
      <w:r>
        <w:rPr>
          <w:rFonts w:ascii="Calibri" w:hAnsi="Calibri"/>
          <w:kern w:val="2"/>
          <w:lang w:val="en-US"/>
        </w:rPr>
        <w:t xml:space="preserve"> </w:t>
      </w:r>
      <w:proofErr w:type="spellStart"/>
      <w:r w:rsidR="00A51205">
        <w:rPr>
          <w:rFonts w:ascii="Calibri" w:hAnsi="Calibri"/>
          <w:kern w:val="2"/>
          <w:lang w:val="en-US"/>
        </w:rPr>
        <w:t>Ces</w:t>
      </w:r>
      <w:proofErr w:type="spellEnd"/>
      <w:r w:rsidR="00A51205">
        <w:rPr>
          <w:rFonts w:ascii="Calibri" w:hAnsi="Calibri"/>
          <w:kern w:val="2"/>
          <w:lang w:val="en-US"/>
        </w:rPr>
        <w:t xml:space="preserve"> </w:t>
      </w:r>
      <w:proofErr w:type="spellStart"/>
      <w:r w:rsidR="00A51205">
        <w:rPr>
          <w:rFonts w:ascii="Calibri" w:hAnsi="Calibri"/>
          <w:kern w:val="2"/>
          <w:lang w:val="en-US"/>
        </w:rPr>
        <w:t>critères</w:t>
      </w:r>
      <w:proofErr w:type="spellEnd"/>
      <w:r w:rsidR="00A51205">
        <w:rPr>
          <w:rFonts w:ascii="Calibri" w:hAnsi="Calibri"/>
          <w:kern w:val="2"/>
          <w:lang w:val="en-US"/>
        </w:rPr>
        <w:t xml:space="preserve"> </w:t>
      </w:r>
      <w:proofErr w:type="spellStart"/>
      <w:r w:rsidR="00A51205">
        <w:rPr>
          <w:rFonts w:ascii="Calibri" w:hAnsi="Calibri"/>
          <w:kern w:val="2"/>
          <w:lang w:val="en-US"/>
        </w:rPr>
        <w:t>seront</w:t>
      </w:r>
      <w:proofErr w:type="spellEnd"/>
      <w:r w:rsidR="00A51205">
        <w:rPr>
          <w:rFonts w:ascii="Calibri" w:hAnsi="Calibri"/>
          <w:kern w:val="2"/>
          <w:lang w:val="en-US"/>
        </w:rPr>
        <w:t xml:space="preserve"> pris </w:t>
      </w:r>
      <w:proofErr w:type="spellStart"/>
      <w:r w:rsidR="00A51205">
        <w:rPr>
          <w:rFonts w:ascii="Calibri" w:hAnsi="Calibri"/>
          <w:kern w:val="2"/>
          <w:lang w:val="en-US"/>
        </w:rPr>
        <w:t>en</w:t>
      </w:r>
      <w:proofErr w:type="spellEnd"/>
      <w:r w:rsidR="00A51205">
        <w:rPr>
          <w:rFonts w:ascii="Calibri" w:hAnsi="Calibri"/>
          <w:kern w:val="2"/>
          <w:lang w:val="en-US"/>
        </w:rPr>
        <w:t xml:space="preserve"> compte dans la selection des candidatures.</w:t>
      </w:r>
    </w:p>
    <w:p w14:paraId="45D667C1" w14:textId="401D86E0" w:rsidR="00DB500C" w:rsidRDefault="0052702B">
      <w:pPr>
        <w:pStyle w:val="CorpsA"/>
        <w:spacing w:after="160" w:line="259" w:lineRule="auto"/>
        <w:jc w:val="both"/>
        <w:rPr>
          <w:rStyle w:val="Aucun"/>
          <w:rFonts w:ascii="Calibri" w:eastAsia="Calibri" w:hAnsi="Calibri" w:cs="Calibri"/>
          <w:color w:val="0070C0"/>
          <w:kern w:val="2"/>
          <w:u w:color="0070C0"/>
        </w:rPr>
      </w:pPr>
      <w:r>
        <w:rPr>
          <w:rStyle w:val="Aucun"/>
          <w:rFonts w:ascii="Calibri" w:hAnsi="Calibri"/>
          <w:color w:val="0070C0"/>
          <w:kern w:val="2"/>
          <w:u w:color="0070C0"/>
        </w:rPr>
        <w:t xml:space="preserve">Désignation des membres : </w:t>
      </w:r>
    </w:p>
    <w:p w14:paraId="4D572AE2" w14:textId="77777777" w:rsidR="00DB500C" w:rsidRDefault="0052702B">
      <w:pPr>
        <w:pStyle w:val="CorpsA"/>
        <w:spacing w:after="160" w:line="259" w:lineRule="auto"/>
        <w:jc w:val="both"/>
        <w:rPr>
          <w:rStyle w:val="Aucun"/>
          <w:rFonts w:ascii="Calibri" w:eastAsia="Calibri" w:hAnsi="Calibri" w:cs="Calibri"/>
          <w:kern w:val="2"/>
        </w:rPr>
      </w:pPr>
      <w:r>
        <w:rPr>
          <w:rStyle w:val="Aucun"/>
          <w:rFonts w:ascii="Calibri" w:hAnsi="Calibri"/>
          <w:kern w:val="2"/>
        </w:rPr>
        <w:t xml:space="preserve">L’ensemble des membres de la commission sont nommés par le comité directeur sur proposition du bureau. </w:t>
      </w:r>
    </w:p>
    <w:p w14:paraId="2414FCCA" w14:textId="4796EECE" w:rsidR="00DB500C" w:rsidRDefault="0052702B">
      <w:pPr>
        <w:pStyle w:val="CorpsA"/>
        <w:spacing w:after="160" w:line="259" w:lineRule="auto"/>
        <w:jc w:val="both"/>
        <w:rPr>
          <w:rStyle w:val="Aucun"/>
          <w:rFonts w:ascii="Calibri" w:eastAsia="Calibri" w:hAnsi="Calibri" w:cs="Calibri"/>
          <w:kern w:val="2"/>
        </w:rPr>
      </w:pPr>
      <w:r>
        <w:rPr>
          <w:rStyle w:val="Aucun"/>
          <w:rFonts w:ascii="Calibri" w:hAnsi="Calibri"/>
          <w:kern w:val="2"/>
        </w:rPr>
        <w:t xml:space="preserve">Le président de la Commission </w:t>
      </w:r>
      <w:r w:rsidR="007F6D87">
        <w:rPr>
          <w:rStyle w:val="Aucun"/>
          <w:rFonts w:ascii="Calibri" w:hAnsi="Calibri"/>
          <w:kern w:val="2"/>
        </w:rPr>
        <w:t>nationale d’arbitrage</w:t>
      </w:r>
      <w:r>
        <w:rPr>
          <w:rStyle w:val="Aucun"/>
          <w:rFonts w:ascii="Calibri" w:hAnsi="Calibri"/>
          <w:kern w:val="2"/>
        </w:rPr>
        <w:t xml:space="preserve"> est nommé en son sein par ses membres lors de sa </w:t>
      </w:r>
      <w:proofErr w:type="spellStart"/>
      <w:r>
        <w:rPr>
          <w:rStyle w:val="Aucun"/>
          <w:rFonts w:ascii="Calibri" w:hAnsi="Calibri"/>
          <w:kern w:val="2"/>
        </w:rPr>
        <w:t>premi</w:t>
      </w:r>
      <w:proofErr w:type="spellEnd"/>
      <w:r>
        <w:rPr>
          <w:rStyle w:val="Aucun"/>
          <w:rFonts w:ascii="Calibri" w:hAnsi="Calibri"/>
          <w:kern w:val="2"/>
          <w:lang w:val="it-IT"/>
        </w:rPr>
        <w:t>è</w:t>
      </w:r>
      <w:r>
        <w:rPr>
          <w:rStyle w:val="Aucun"/>
          <w:rFonts w:ascii="Calibri" w:hAnsi="Calibri"/>
          <w:kern w:val="2"/>
        </w:rPr>
        <w:t xml:space="preserve">re réunion. </w:t>
      </w:r>
    </w:p>
    <w:p w14:paraId="54329F4F" w14:textId="77777777" w:rsidR="00DB500C" w:rsidRDefault="0052702B">
      <w:pPr>
        <w:pStyle w:val="CorpsA"/>
        <w:spacing w:after="160" w:line="259" w:lineRule="auto"/>
        <w:jc w:val="both"/>
        <w:rPr>
          <w:rStyle w:val="Aucun"/>
          <w:rFonts w:ascii="Calibri" w:eastAsia="Calibri" w:hAnsi="Calibri" w:cs="Calibri"/>
          <w:color w:val="0070C0"/>
          <w:kern w:val="2"/>
          <w:u w:color="0070C0"/>
        </w:rPr>
      </w:pPr>
      <w:r>
        <w:rPr>
          <w:rStyle w:val="Aucun"/>
          <w:rFonts w:ascii="Calibri" w:hAnsi="Calibri"/>
          <w:color w:val="0070C0"/>
          <w:kern w:val="2"/>
          <w:u w:color="0070C0"/>
        </w:rPr>
        <w:t>Impartialité et conflits d’intérêts :</w:t>
      </w:r>
    </w:p>
    <w:p w14:paraId="35166FF1" w14:textId="2AF746E3" w:rsidR="00DB500C" w:rsidRDefault="0052702B">
      <w:pPr>
        <w:pStyle w:val="CorpsA"/>
        <w:spacing w:after="160" w:line="259" w:lineRule="auto"/>
        <w:jc w:val="both"/>
        <w:rPr>
          <w:rStyle w:val="Aucun"/>
          <w:rFonts w:ascii="Calibri" w:eastAsia="Calibri" w:hAnsi="Calibri" w:cs="Calibri"/>
          <w:kern w:val="2"/>
        </w:rPr>
      </w:pPr>
      <w:r>
        <w:rPr>
          <w:rStyle w:val="Aucun"/>
          <w:rFonts w:ascii="Calibri" w:hAnsi="Calibri"/>
          <w:kern w:val="2"/>
          <w:u w:color="0070C0"/>
        </w:rPr>
        <w:t xml:space="preserve">Tout membre, concerné par une décision ou une procédure s'engage à déclarer, tout intérêt ou lien, direct ou </w:t>
      </w:r>
      <w:r w:rsidR="007F6D87">
        <w:rPr>
          <w:rStyle w:val="Aucun"/>
          <w:rFonts w:ascii="Calibri" w:hAnsi="Calibri"/>
          <w:kern w:val="2"/>
          <w:u w:color="0070C0"/>
        </w:rPr>
        <w:t>indirect,</w:t>
      </w:r>
      <w:r>
        <w:rPr>
          <w:rStyle w:val="Aucun"/>
          <w:rFonts w:ascii="Calibri" w:hAnsi="Calibri"/>
          <w:kern w:val="2"/>
          <w:u w:color="0070C0"/>
        </w:rPr>
        <w:t xml:space="preserve"> susceptible de constituer un conflit d'intérêt et à s'abstenir de participer aux délibérations ou décisions relatives à ladite situation.</w:t>
      </w:r>
    </w:p>
    <w:p w14:paraId="58F125FE" w14:textId="77777777" w:rsidR="0030493E" w:rsidRDefault="0030493E" w:rsidP="0030493E">
      <w:pPr>
        <w:pStyle w:val="CorpsA"/>
        <w:spacing w:after="160" w:line="259" w:lineRule="auto"/>
        <w:jc w:val="both"/>
        <w:rPr>
          <w:rStyle w:val="Aucun"/>
          <w:rFonts w:ascii="Calibri" w:hAnsi="Calibri"/>
          <w:color w:val="0070C0"/>
          <w:kern w:val="2"/>
          <w:u w:color="0070C0"/>
        </w:rPr>
      </w:pPr>
      <w:r>
        <w:rPr>
          <w:rStyle w:val="Aucun"/>
          <w:rFonts w:ascii="Calibri" w:hAnsi="Calibri"/>
          <w:color w:val="0070C0"/>
          <w:kern w:val="2"/>
          <w:u w:color="0070C0"/>
        </w:rPr>
        <w:t>Délai pour candidater :</w:t>
      </w:r>
    </w:p>
    <w:p w14:paraId="364B6C1F" w14:textId="6AFE77AF" w:rsidR="0030493E" w:rsidRPr="00E36CA5" w:rsidRDefault="0030493E" w:rsidP="0030493E">
      <w:pPr>
        <w:pStyle w:val="CorpsA"/>
        <w:spacing w:after="160" w:line="259" w:lineRule="auto"/>
        <w:jc w:val="both"/>
        <w:rPr>
          <w:rStyle w:val="Aucun"/>
          <w:rFonts w:ascii="Calibri" w:hAnsi="Calibri"/>
          <w:color w:val="auto"/>
          <w:kern w:val="2"/>
          <w:u w:color="0070C0"/>
        </w:rPr>
      </w:pPr>
      <w:r w:rsidRPr="00E36CA5">
        <w:rPr>
          <w:rStyle w:val="Aucun"/>
          <w:rFonts w:ascii="Calibri" w:hAnsi="Calibri"/>
          <w:color w:val="auto"/>
          <w:kern w:val="2"/>
          <w:u w:color="0070C0"/>
        </w:rPr>
        <w:t>Les candidatures sont à retourner par le biais du coupon réponse ci-dessous</w:t>
      </w:r>
      <w:r w:rsidRPr="00E36CA5">
        <w:rPr>
          <w:rStyle w:val="Aucun"/>
          <w:rFonts w:ascii="Calibri" w:hAnsi="Calibri"/>
          <w:b/>
          <w:bCs/>
          <w:color w:val="auto"/>
          <w:kern w:val="2"/>
          <w:u w:color="0070C0"/>
        </w:rPr>
        <w:t xml:space="preserve"> avant le </w:t>
      </w:r>
      <w:r w:rsidR="00A879E0">
        <w:rPr>
          <w:rStyle w:val="Aucun"/>
          <w:rFonts w:ascii="Calibri" w:hAnsi="Calibri"/>
          <w:b/>
          <w:bCs/>
          <w:color w:val="auto"/>
          <w:kern w:val="2"/>
          <w:u w:color="0070C0"/>
        </w:rPr>
        <w:t>29</w:t>
      </w:r>
      <w:r w:rsidR="005D1802">
        <w:rPr>
          <w:rStyle w:val="Aucun"/>
          <w:rFonts w:ascii="Calibri" w:hAnsi="Calibri"/>
          <w:b/>
          <w:bCs/>
          <w:color w:val="auto"/>
          <w:kern w:val="2"/>
          <w:u w:color="0070C0"/>
        </w:rPr>
        <w:t xml:space="preserve"> août 202</w:t>
      </w:r>
      <w:r w:rsidR="00713CB9">
        <w:rPr>
          <w:rStyle w:val="Aucun"/>
          <w:rFonts w:ascii="Calibri" w:hAnsi="Calibri"/>
          <w:b/>
          <w:bCs/>
          <w:color w:val="auto"/>
          <w:kern w:val="2"/>
          <w:u w:color="0070C0"/>
        </w:rPr>
        <w:t>6</w:t>
      </w:r>
      <w:r w:rsidRPr="00E36CA5">
        <w:rPr>
          <w:rStyle w:val="Aucun"/>
          <w:rFonts w:ascii="Calibri" w:hAnsi="Calibri"/>
          <w:b/>
          <w:bCs/>
          <w:color w:val="auto"/>
          <w:kern w:val="2"/>
          <w:u w:color="0070C0"/>
        </w:rPr>
        <w:t xml:space="preserve"> inclus au plus tard</w:t>
      </w:r>
      <w:r w:rsidRPr="00E36CA5">
        <w:rPr>
          <w:rStyle w:val="Aucun"/>
          <w:rFonts w:ascii="Calibri" w:hAnsi="Calibri"/>
          <w:color w:val="auto"/>
          <w:kern w:val="2"/>
          <w:u w:color="0070C0"/>
        </w:rPr>
        <w:t xml:space="preserve">, à l’adresse </w:t>
      </w:r>
      <w:proofErr w:type="gramStart"/>
      <w:r w:rsidRPr="00E36CA5">
        <w:rPr>
          <w:rStyle w:val="Aucun"/>
          <w:rFonts w:ascii="Calibri" w:hAnsi="Calibri"/>
          <w:color w:val="auto"/>
          <w:kern w:val="2"/>
          <w:u w:color="0070C0"/>
        </w:rPr>
        <w:t>mail</w:t>
      </w:r>
      <w:proofErr w:type="gramEnd"/>
      <w:r w:rsidRPr="00E36CA5">
        <w:rPr>
          <w:rStyle w:val="Aucun"/>
          <w:rFonts w:ascii="Calibri" w:hAnsi="Calibri"/>
          <w:color w:val="auto"/>
          <w:kern w:val="2"/>
          <w:u w:color="0070C0"/>
        </w:rPr>
        <w:t xml:space="preserve"> suivante</w:t>
      </w:r>
      <w:r>
        <w:rPr>
          <w:rStyle w:val="Aucun"/>
          <w:rFonts w:ascii="Calibri" w:hAnsi="Calibri"/>
          <w:color w:val="auto"/>
          <w:kern w:val="2"/>
          <w:u w:color="0070C0"/>
        </w:rPr>
        <w:t xml:space="preserve"> uniquement</w:t>
      </w:r>
      <w:r w:rsidRPr="00E36CA5">
        <w:rPr>
          <w:rStyle w:val="Aucun"/>
          <w:rFonts w:ascii="Calibri" w:hAnsi="Calibri"/>
          <w:color w:val="auto"/>
          <w:kern w:val="2"/>
          <w:u w:color="0070C0"/>
        </w:rPr>
        <w:t xml:space="preserve"> : </w:t>
      </w:r>
      <w:hyperlink r:id="rId7" w:history="1">
        <w:r w:rsidRPr="00E36CA5">
          <w:rPr>
            <w:rStyle w:val="Lienhypertexte"/>
            <w:rFonts w:ascii="Calibri" w:hAnsi="Calibri"/>
            <w:color w:val="auto"/>
            <w:kern w:val="2"/>
          </w:rPr>
          <w:t>elections@ffescrime.fr</w:t>
        </w:r>
      </w:hyperlink>
    </w:p>
    <w:p w14:paraId="38D14D03" w14:textId="31106159" w:rsidR="00DB500C" w:rsidRDefault="00DB500C">
      <w:pPr>
        <w:pStyle w:val="CorpsA"/>
        <w:spacing w:after="160" w:line="259" w:lineRule="auto"/>
        <w:rPr>
          <w:rStyle w:val="Aucun"/>
          <w:rFonts w:ascii="Calibri" w:eastAsia="Calibri" w:hAnsi="Calibri" w:cs="Calibri"/>
          <w:kern w:val="2"/>
        </w:rPr>
      </w:pPr>
    </w:p>
    <w:p w14:paraId="4A0BEA69" w14:textId="77777777" w:rsidR="0030493E" w:rsidRDefault="0030493E">
      <w:pPr>
        <w:pStyle w:val="CorpsA"/>
        <w:spacing w:after="160" w:line="259" w:lineRule="auto"/>
        <w:rPr>
          <w:rStyle w:val="Aucun"/>
          <w:rFonts w:ascii="Calibri" w:eastAsia="Calibri" w:hAnsi="Calibri" w:cs="Calibri"/>
          <w:kern w:val="2"/>
        </w:rPr>
      </w:pPr>
    </w:p>
    <w:p w14:paraId="2733ABF4" w14:textId="77777777" w:rsidR="00A044B7" w:rsidRDefault="00A044B7">
      <w:pPr>
        <w:pStyle w:val="CorpsA"/>
        <w:spacing w:after="160" w:line="259" w:lineRule="auto"/>
        <w:rPr>
          <w:rStyle w:val="Aucun"/>
          <w:rFonts w:ascii="Calibri" w:eastAsia="Calibri" w:hAnsi="Calibri" w:cs="Calibri"/>
          <w:kern w:val="2"/>
        </w:rPr>
      </w:pPr>
    </w:p>
    <w:p w14:paraId="50ED2465" w14:textId="77777777" w:rsidR="00A044B7" w:rsidRDefault="00A044B7">
      <w:pPr>
        <w:pStyle w:val="CorpsA"/>
        <w:spacing w:after="160" w:line="259" w:lineRule="auto"/>
        <w:rPr>
          <w:rStyle w:val="Aucun"/>
          <w:rFonts w:ascii="Calibri" w:eastAsia="Calibri" w:hAnsi="Calibri" w:cs="Calibri"/>
          <w:kern w:val="2"/>
        </w:rPr>
      </w:pPr>
    </w:p>
    <w:p w14:paraId="1425D257" w14:textId="77777777" w:rsidR="00A044B7" w:rsidRDefault="00A044B7">
      <w:pPr>
        <w:pStyle w:val="CorpsA"/>
        <w:spacing w:after="160" w:line="259" w:lineRule="auto"/>
        <w:rPr>
          <w:rStyle w:val="Aucun"/>
          <w:rFonts w:ascii="Calibri" w:eastAsia="Calibri" w:hAnsi="Calibri" w:cs="Calibri"/>
          <w:kern w:val="2"/>
        </w:rPr>
      </w:pPr>
    </w:p>
    <w:p w14:paraId="3504D655" w14:textId="77777777" w:rsidR="00A044B7" w:rsidRDefault="00A044B7">
      <w:pPr>
        <w:pStyle w:val="CorpsA"/>
        <w:spacing w:after="160" w:line="259" w:lineRule="auto"/>
        <w:rPr>
          <w:rStyle w:val="Aucun"/>
          <w:rFonts w:ascii="Calibri" w:eastAsia="Calibri" w:hAnsi="Calibri" w:cs="Calibri"/>
          <w:kern w:val="2"/>
        </w:rPr>
      </w:pPr>
    </w:p>
    <w:p w14:paraId="196E4BF4" w14:textId="77777777" w:rsidR="00A044B7" w:rsidRDefault="00A044B7">
      <w:pPr>
        <w:pStyle w:val="CorpsA"/>
        <w:spacing w:after="160" w:line="259" w:lineRule="auto"/>
        <w:rPr>
          <w:rStyle w:val="Aucun"/>
          <w:rFonts w:ascii="Calibri" w:eastAsia="Calibri" w:hAnsi="Calibri" w:cs="Calibri"/>
          <w:kern w:val="2"/>
        </w:rPr>
      </w:pPr>
    </w:p>
    <w:p w14:paraId="2873CBA3" w14:textId="77777777" w:rsidR="00A044B7" w:rsidRDefault="00A044B7">
      <w:pPr>
        <w:pStyle w:val="CorpsA"/>
        <w:spacing w:after="160" w:line="259" w:lineRule="auto"/>
        <w:rPr>
          <w:rStyle w:val="Aucun"/>
          <w:rFonts w:ascii="Calibri" w:eastAsia="Calibri" w:hAnsi="Calibri" w:cs="Calibri"/>
          <w:kern w:val="2"/>
        </w:rPr>
      </w:pPr>
    </w:p>
    <w:p w14:paraId="1B9959D0" w14:textId="77777777" w:rsidR="00A51205" w:rsidRDefault="00A51205">
      <w:pPr>
        <w:pStyle w:val="CorpsA"/>
        <w:spacing w:after="160" w:line="259" w:lineRule="auto"/>
        <w:rPr>
          <w:rStyle w:val="Aucun"/>
          <w:rFonts w:ascii="Calibri" w:eastAsia="Calibri" w:hAnsi="Calibri" w:cs="Calibri"/>
          <w:kern w:val="2"/>
        </w:rPr>
      </w:pPr>
    </w:p>
    <w:p w14:paraId="06DA4748"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lastRenderedPageBreak/>
        <w:t>Modalités de candidature :</w:t>
      </w:r>
    </w:p>
    <w:p w14:paraId="7EED45EE"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COUPON DE REPONSE (ci-dessous) A RENVOYER :</w:t>
      </w:r>
    </w:p>
    <w:p w14:paraId="6FA0C52D" w14:textId="37205FE2" w:rsidR="00DB500C" w:rsidRDefault="0052702B">
      <w:pPr>
        <w:pStyle w:val="Pardfaut"/>
        <w:numPr>
          <w:ilvl w:val="0"/>
          <w:numId w:val="3"/>
        </w:numPr>
        <w:spacing w:before="0" w:after="160" w:line="259" w:lineRule="auto"/>
        <w:rPr>
          <w:rFonts w:ascii="Calibri" w:hAnsi="Calibri"/>
          <w:sz w:val="22"/>
          <w:szCs w:val="22"/>
        </w:rPr>
      </w:pPr>
      <w:r>
        <w:rPr>
          <w:rStyle w:val="Aucun"/>
          <w:rFonts w:ascii="Calibri" w:hAnsi="Calibri"/>
          <w:kern w:val="2"/>
          <w:sz w:val="22"/>
          <w:szCs w:val="22"/>
        </w:rPr>
        <w:t>Par mail</w:t>
      </w:r>
      <w:r w:rsidR="0030493E">
        <w:rPr>
          <w:rStyle w:val="Aucun"/>
          <w:rFonts w:ascii="Calibri" w:hAnsi="Calibri"/>
          <w:kern w:val="2"/>
          <w:sz w:val="22"/>
          <w:szCs w:val="22"/>
        </w:rPr>
        <w:t xml:space="preserve"> uniquement</w:t>
      </w:r>
      <w:r>
        <w:rPr>
          <w:rStyle w:val="Aucun"/>
          <w:rFonts w:ascii="Calibri" w:hAnsi="Calibri"/>
          <w:kern w:val="2"/>
          <w:sz w:val="22"/>
          <w:szCs w:val="22"/>
        </w:rPr>
        <w:t xml:space="preserve"> : </w:t>
      </w:r>
      <w:hyperlink r:id="rId8" w:history="1">
        <w:r w:rsidR="0030493E" w:rsidRPr="00E36CA5">
          <w:rPr>
            <w:rStyle w:val="Lienhypertexte"/>
            <w:rFonts w:ascii="Calibri" w:hAnsi="Calibri"/>
            <w:color w:val="auto"/>
            <w:kern w:val="2"/>
          </w:rPr>
          <w:t>elections@ffescrime.fr</w:t>
        </w:r>
      </w:hyperlink>
    </w:p>
    <w:p w14:paraId="305EAF48"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w:t>
      </w:r>
    </w:p>
    <w:p w14:paraId="3B773353"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COUPON DE REPONSE</w:t>
      </w:r>
    </w:p>
    <w:p w14:paraId="66F8CCA5" w14:textId="23EC96FF" w:rsidR="00DB500C" w:rsidRDefault="0052702B">
      <w:pPr>
        <w:pStyle w:val="CorpsA"/>
        <w:spacing w:after="160" w:line="259" w:lineRule="auto"/>
        <w:jc w:val="both"/>
        <w:rPr>
          <w:rStyle w:val="Aucun"/>
          <w:rFonts w:ascii="Calibri" w:eastAsia="Calibri" w:hAnsi="Calibri" w:cs="Calibri"/>
          <w:kern w:val="2"/>
        </w:rPr>
      </w:pPr>
      <w:r>
        <w:rPr>
          <w:rStyle w:val="Aucun"/>
          <w:rFonts w:ascii="Calibri" w:hAnsi="Calibri"/>
          <w:kern w:val="2"/>
        </w:rPr>
        <w:t>Je soussigné(e).....................................................................................................</w:t>
      </w:r>
      <w:r>
        <w:rPr>
          <w:rStyle w:val="Aucun"/>
          <w:rFonts w:ascii="Calibri" w:hAnsi="Calibri"/>
          <w:i/>
          <w:iCs/>
          <w:kern w:val="2"/>
          <w:sz w:val="16"/>
          <w:szCs w:val="16"/>
        </w:rPr>
        <w:t>(Indiquez votre Prénom et NOM)</w:t>
      </w:r>
      <w:r>
        <w:rPr>
          <w:rStyle w:val="Aucun"/>
          <w:rFonts w:ascii="Calibri" w:hAnsi="Calibri"/>
          <w:kern w:val="2"/>
        </w:rPr>
        <w:t xml:space="preserve"> postule pour siéger au sein de la Commission </w:t>
      </w:r>
      <w:r w:rsidR="006B4B0B">
        <w:rPr>
          <w:rStyle w:val="Aucun"/>
          <w:rFonts w:ascii="Calibri" w:hAnsi="Calibri"/>
          <w:kern w:val="2"/>
        </w:rPr>
        <w:t>nationale d’arbitrage</w:t>
      </w:r>
      <w:r>
        <w:rPr>
          <w:rStyle w:val="Aucun"/>
          <w:rFonts w:ascii="Calibri" w:hAnsi="Calibri"/>
          <w:kern w:val="2"/>
        </w:rPr>
        <w:t xml:space="preserve"> de la FFESCRIME afin d’exercer une mission de bénévolat et ce, au plus tard jusqu’à la fin de la saison sportive au cours de laquelle les instances dirigeantes sont renouvelées, soit la saison sportive 2028-2029.</w:t>
      </w:r>
    </w:p>
    <w:p w14:paraId="71CFB972"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 xml:space="preserve">Mes coordonnées sont les suivantes : </w:t>
      </w:r>
    </w:p>
    <w:p w14:paraId="490A2CA5"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ADRESSE : ..................................................................................................................................................</w:t>
      </w:r>
    </w:p>
    <w:p w14:paraId="265F94E1" w14:textId="77777777" w:rsidR="00DB500C" w:rsidRDefault="00DB500C">
      <w:pPr>
        <w:pStyle w:val="CorpsA"/>
        <w:spacing w:after="160" w:line="259" w:lineRule="auto"/>
        <w:rPr>
          <w:rStyle w:val="Aucun"/>
          <w:rFonts w:ascii="Calibri" w:eastAsia="Calibri" w:hAnsi="Calibri" w:cs="Calibri"/>
          <w:kern w:val="2"/>
        </w:rPr>
      </w:pPr>
    </w:p>
    <w:p w14:paraId="3BDF3489"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CODE POSTAL : ..................................................         VILLE : .....................................................................</w:t>
      </w:r>
    </w:p>
    <w:p w14:paraId="7CEF3977" w14:textId="77777777" w:rsidR="00DB500C" w:rsidRDefault="00DB500C">
      <w:pPr>
        <w:pStyle w:val="CorpsA"/>
        <w:spacing w:after="160" w:line="259" w:lineRule="auto"/>
        <w:rPr>
          <w:rStyle w:val="Aucun"/>
          <w:rFonts w:ascii="Calibri" w:eastAsia="Calibri" w:hAnsi="Calibri" w:cs="Calibri"/>
          <w:kern w:val="2"/>
        </w:rPr>
      </w:pPr>
    </w:p>
    <w:p w14:paraId="007C984C"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TELEPHONE : .....................................................         NUMERO DE LICENCE </w:t>
      </w:r>
      <w:r>
        <w:rPr>
          <w:rStyle w:val="Aucun"/>
          <w:rFonts w:ascii="Calibri" w:hAnsi="Calibri"/>
          <w:i/>
          <w:iCs/>
          <w:kern w:val="2"/>
          <w:sz w:val="16"/>
          <w:szCs w:val="16"/>
        </w:rPr>
        <w:t>(le cas échéant)</w:t>
      </w:r>
      <w:r>
        <w:rPr>
          <w:rStyle w:val="Aucun"/>
          <w:rFonts w:ascii="Calibri" w:hAnsi="Calibri"/>
          <w:kern w:val="2"/>
        </w:rPr>
        <w:t xml:space="preserve"> : .......................</w:t>
      </w:r>
    </w:p>
    <w:p w14:paraId="46EB5E12" w14:textId="77777777" w:rsidR="00DB500C" w:rsidRDefault="00DB500C">
      <w:pPr>
        <w:pStyle w:val="CorpsA"/>
        <w:spacing w:after="160" w:line="259" w:lineRule="auto"/>
        <w:rPr>
          <w:rStyle w:val="Aucun"/>
          <w:rFonts w:ascii="Calibri" w:eastAsia="Calibri" w:hAnsi="Calibri" w:cs="Calibri"/>
          <w:kern w:val="2"/>
        </w:rPr>
      </w:pPr>
    </w:p>
    <w:p w14:paraId="4E84B6CD"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 xml:space="preserve">ADRESSE </w:t>
      </w:r>
      <w:proofErr w:type="gramStart"/>
      <w:r>
        <w:rPr>
          <w:rStyle w:val="Aucun"/>
          <w:rFonts w:ascii="Calibri" w:hAnsi="Calibri"/>
          <w:kern w:val="2"/>
        </w:rPr>
        <w:t>E-MAIL</w:t>
      </w:r>
      <w:proofErr w:type="gramEnd"/>
      <w:r>
        <w:rPr>
          <w:rStyle w:val="Aucun"/>
          <w:rFonts w:ascii="Calibri" w:hAnsi="Calibri"/>
          <w:kern w:val="2"/>
        </w:rPr>
        <w:t> : .....................................................................................................................................</w:t>
      </w:r>
    </w:p>
    <w:p w14:paraId="5465A8BE" w14:textId="77777777" w:rsidR="00DB500C" w:rsidRDefault="00DB500C">
      <w:pPr>
        <w:pStyle w:val="CorpsA"/>
        <w:spacing w:after="160" w:line="259" w:lineRule="auto"/>
        <w:rPr>
          <w:rStyle w:val="Aucun"/>
          <w:rFonts w:ascii="Calibri" w:eastAsia="Calibri" w:hAnsi="Calibri" w:cs="Calibri"/>
          <w:kern w:val="2"/>
        </w:rPr>
      </w:pPr>
    </w:p>
    <w:p w14:paraId="5B076BCC"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ARME CONCERNÉE : ............................................................................................................................................</w:t>
      </w:r>
    </w:p>
    <w:p w14:paraId="46BF44BB" w14:textId="4A28BF29"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 xml:space="preserve">COMPETENCES PARTICULIERES SUSCEPTIBLES D’ÊTRE UTILES A LA COMMISSION </w:t>
      </w:r>
      <w:r w:rsidR="00B45F79">
        <w:rPr>
          <w:rStyle w:val="Aucun"/>
          <w:rFonts w:ascii="Calibri" w:hAnsi="Calibri"/>
          <w:kern w:val="2"/>
        </w:rPr>
        <w:t xml:space="preserve">NATIONALE </w:t>
      </w:r>
      <w:r>
        <w:rPr>
          <w:rStyle w:val="Aucun"/>
          <w:rFonts w:ascii="Calibri" w:hAnsi="Calibri"/>
          <w:kern w:val="2"/>
        </w:rPr>
        <w:t>D’ARBITRAGE</w:t>
      </w:r>
      <w:r w:rsidR="00B45F79">
        <w:rPr>
          <w:rStyle w:val="Aucun"/>
          <w:rFonts w:ascii="Calibri" w:hAnsi="Calibri"/>
          <w:kern w:val="2"/>
        </w:rPr>
        <w:t xml:space="preserve"> </w:t>
      </w:r>
      <w:r>
        <w:rPr>
          <w:rStyle w:val="Aucun"/>
          <w:rFonts w:ascii="Calibri" w:hAnsi="Calibri"/>
          <w:kern w:val="2"/>
        </w:rPr>
        <w:t xml:space="preserve">: </w:t>
      </w:r>
    </w:p>
    <w:p w14:paraId="32BC88AF"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w:t>
      </w:r>
    </w:p>
    <w:p w14:paraId="05D477BF"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w:t>
      </w:r>
    </w:p>
    <w:p w14:paraId="43028984" w14:textId="77777777" w:rsidR="00DB500C" w:rsidRDefault="0052702B">
      <w:pPr>
        <w:pStyle w:val="CorpsA"/>
        <w:spacing w:after="160" w:line="259" w:lineRule="auto"/>
        <w:rPr>
          <w:rStyle w:val="Aucun"/>
          <w:rFonts w:ascii="Calibri" w:eastAsia="Calibri" w:hAnsi="Calibri" w:cs="Calibri"/>
          <w:kern w:val="2"/>
        </w:rPr>
      </w:pPr>
      <w:r>
        <w:rPr>
          <w:rStyle w:val="Aucun"/>
          <w:rFonts w:ascii="Calibri" w:hAnsi="Calibri"/>
          <w:kern w:val="2"/>
        </w:rPr>
        <w:t>...................................................................................................................................................................</w:t>
      </w:r>
    </w:p>
    <w:p w14:paraId="53627075" w14:textId="77777777" w:rsidR="00DB500C" w:rsidRDefault="0052702B">
      <w:pPr>
        <w:pStyle w:val="CorpsA"/>
        <w:spacing w:after="160" w:line="259" w:lineRule="auto"/>
        <w:rPr>
          <w:rStyle w:val="Aucun"/>
          <w:kern w:val="2"/>
        </w:rPr>
      </w:pPr>
      <w:r>
        <w:rPr>
          <w:rStyle w:val="Aucun"/>
          <w:rFonts w:ascii="Calibri" w:hAnsi="Calibri"/>
          <w:kern w:val="2"/>
        </w:rPr>
        <w:t>……………………………………………………………………………………………………………………………………………….</w:t>
      </w:r>
    </w:p>
    <w:p w14:paraId="02811ABD" w14:textId="77777777" w:rsidR="00DB500C" w:rsidRDefault="00DB500C">
      <w:pPr>
        <w:pStyle w:val="CorpsA"/>
        <w:spacing w:after="160" w:line="259" w:lineRule="auto"/>
        <w:jc w:val="both"/>
        <w:rPr>
          <w:rStyle w:val="Aucun"/>
          <w:rFonts w:ascii="Calibri" w:eastAsia="Calibri" w:hAnsi="Calibri" w:cs="Calibri"/>
          <w:kern w:val="2"/>
          <w:sz w:val="16"/>
          <w:szCs w:val="16"/>
        </w:rPr>
      </w:pPr>
    </w:p>
    <w:p w14:paraId="2DEB7D28" w14:textId="1381F168" w:rsidR="00DB500C" w:rsidRDefault="0052702B">
      <w:pPr>
        <w:pStyle w:val="CorpsA"/>
        <w:spacing w:after="160" w:line="259" w:lineRule="auto"/>
        <w:jc w:val="both"/>
        <w:rPr>
          <w:rStyle w:val="Aucun"/>
          <w:rFonts w:ascii="Calibri" w:eastAsia="Calibri" w:hAnsi="Calibri" w:cs="Calibri"/>
          <w:kern w:val="2"/>
          <w:sz w:val="16"/>
          <w:szCs w:val="16"/>
        </w:rPr>
      </w:pPr>
      <w:r>
        <w:rPr>
          <w:rStyle w:val="Aucun"/>
          <w:rFonts w:ascii="Calibri" w:hAnsi="Calibri"/>
          <w:kern w:val="2"/>
          <w:sz w:val="16"/>
          <w:szCs w:val="16"/>
        </w:rPr>
        <w:t xml:space="preserve">RGPD : Des données personnelles sont collectées dans le présent formulaire par la FFESCRIME, conformément au Règlement Général sur la Protection des Données (RGPD) Personnelles n°2016/679 et à la Loi informatique et libertés n°78-17 modifiée. Ces données sont nécessaires à la gestion de la candidature et de la Commission </w:t>
      </w:r>
      <w:r w:rsidR="00B45F79">
        <w:rPr>
          <w:rStyle w:val="Aucun"/>
          <w:rFonts w:ascii="Calibri" w:hAnsi="Calibri"/>
          <w:kern w:val="2"/>
          <w:sz w:val="16"/>
          <w:szCs w:val="16"/>
        </w:rPr>
        <w:t>nationale</w:t>
      </w:r>
      <w:r>
        <w:rPr>
          <w:rStyle w:val="Aucun"/>
          <w:rFonts w:ascii="Calibri" w:hAnsi="Calibri"/>
          <w:kern w:val="2"/>
          <w:sz w:val="16"/>
          <w:szCs w:val="16"/>
        </w:rPr>
        <w:t xml:space="preserve"> d'arbitrage.</w:t>
      </w:r>
    </w:p>
    <w:p w14:paraId="3E2D3FBA" w14:textId="26A235FE" w:rsidR="00DB500C" w:rsidRDefault="0052702B">
      <w:pPr>
        <w:pStyle w:val="CorpsA"/>
        <w:spacing w:after="160" w:line="259" w:lineRule="auto"/>
        <w:jc w:val="both"/>
        <w:rPr>
          <w:rStyle w:val="Aucun"/>
          <w:rFonts w:ascii="Calibri" w:eastAsia="Calibri" w:hAnsi="Calibri" w:cs="Calibri"/>
          <w:kern w:val="2"/>
          <w:sz w:val="16"/>
          <w:szCs w:val="16"/>
        </w:rPr>
      </w:pPr>
      <w:r>
        <w:rPr>
          <w:rStyle w:val="Aucun"/>
          <w:rFonts w:ascii="Calibri" w:hAnsi="Calibri"/>
          <w:kern w:val="2"/>
          <w:sz w:val="16"/>
          <w:szCs w:val="16"/>
        </w:rPr>
        <w:t xml:space="preserve">Ces données feront l’objet d’un traitement informatique, par la FFESCRIME, responsable du traitement. Ce traitement est destiné à recueillir et à traiter votre demande de candidature à la Commission </w:t>
      </w:r>
      <w:r w:rsidR="00643A8E">
        <w:rPr>
          <w:rStyle w:val="Aucun"/>
          <w:rFonts w:ascii="Calibri" w:hAnsi="Calibri"/>
          <w:kern w:val="2"/>
          <w:sz w:val="16"/>
          <w:szCs w:val="16"/>
        </w:rPr>
        <w:t xml:space="preserve">nationale </w:t>
      </w:r>
      <w:r>
        <w:rPr>
          <w:rStyle w:val="Aucun"/>
          <w:rFonts w:ascii="Calibri" w:hAnsi="Calibri"/>
          <w:kern w:val="2"/>
          <w:sz w:val="16"/>
          <w:szCs w:val="16"/>
        </w:rPr>
        <w:t>d'arbitrage FFESCRIME. Ces données seront conservées un mois après la fin de la mission de la Commission</w:t>
      </w:r>
      <w:r w:rsidR="00643A8E">
        <w:rPr>
          <w:rStyle w:val="Aucun"/>
          <w:rFonts w:ascii="Calibri" w:hAnsi="Calibri"/>
          <w:kern w:val="2"/>
          <w:sz w:val="16"/>
          <w:szCs w:val="16"/>
        </w:rPr>
        <w:t xml:space="preserve"> nationale</w:t>
      </w:r>
      <w:r>
        <w:rPr>
          <w:rStyle w:val="Aucun"/>
          <w:rFonts w:ascii="Calibri" w:hAnsi="Calibri"/>
          <w:kern w:val="2"/>
          <w:sz w:val="16"/>
          <w:szCs w:val="16"/>
        </w:rPr>
        <w:t xml:space="preserve"> d'arbitrage afin de pouvoir vous transmettre tout document utile en lien avec ce dernier.</w:t>
      </w:r>
    </w:p>
    <w:p w14:paraId="68F28508" w14:textId="77777777" w:rsidR="00DB500C" w:rsidRDefault="0052702B">
      <w:pPr>
        <w:pStyle w:val="CorpsA"/>
        <w:spacing w:after="160" w:line="259" w:lineRule="auto"/>
        <w:jc w:val="both"/>
      </w:pPr>
      <w:r>
        <w:rPr>
          <w:rStyle w:val="Aucun"/>
          <w:rFonts w:ascii="Calibri" w:hAnsi="Calibri"/>
          <w:kern w:val="2"/>
          <w:sz w:val="16"/>
          <w:szCs w:val="16"/>
        </w:rPr>
        <w:t xml:space="preserve">Vous bénéficiez concernant vos données, du droit d’accès, du droit de rectification ou d’effacement, de modifications de vos données en cas d’informations incorrectes, du droit à la limitation du traitement ainsi que du droit à la portabilité. Ces droits peuvent être exercés directement par courrier adressé à Fédération française d’escrime – Service juridique – 7 Porte de Neuilly – 93160 Noisy-le-Grand, ou par courriel à </w:t>
      </w:r>
      <w:hyperlink r:id="rId9" w:history="1">
        <w:r w:rsidR="00DB500C">
          <w:rPr>
            <w:rStyle w:val="Hyperlink1"/>
          </w:rPr>
          <w:t>mathieu.goarin@ffescrime.fr</w:t>
        </w:r>
      </w:hyperlink>
      <w:r>
        <w:rPr>
          <w:rStyle w:val="Aucun"/>
          <w:rFonts w:ascii="Calibri" w:hAnsi="Calibri"/>
          <w:kern w:val="2"/>
          <w:sz w:val="16"/>
          <w:szCs w:val="16"/>
        </w:rPr>
        <w:t xml:space="preserve">. Vous bénéficiez également du droit de faire une réclamation auprès de la CNIL. </w:t>
      </w:r>
    </w:p>
    <w:sectPr w:rsidR="00DB500C">
      <w:headerReference w:type="default" r:id="rId10"/>
      <w:footerReference w:type="default" r:id="rId1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A2922" w14:textId="77777777" w:rsidR="00D3177D" w:rsidRDefault="00D3177D">
      <w:r>
        <w:separator/>
      </w:r>
    </w:p>
  </w:endnote>
  <w:endnote w:type="continuationSeparator" w:id="0">
    <w:p w14:paraId="4BAF5E48" w14:textId="77777777" w:rsidR="00D3177D" w:rsidRDefault="00D31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B543" w14:textId="77777777" w:rsidR="00DB500C" w:rsidRDefault="00DB500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61AD0" w14:textId="77777777" w:rsidR="00D3177D" w:rsidRDefault="00D3177D">
      <w:r>
        <w:separator/>
      </w:r>
    </w:p>
  </w:footnote>
  <w:footnote w:type="continuationSeparator" w:id="0">
    <w:p w14:paraId="6B506765" w14:textId="77777777" w:rsidR="00D3177D" w:rsidRDefault="00D31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50BD1" w14:textId="77777777" w:rsidR="00DB500C" w:rsidRDefault="00DB50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12263"/>
    <w:multiLevelType w:val="hybridMultilevel"/>
    <w:tmpl w:val="D66C8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4A39E4"/>
    <w:multiLevelType w:val="hybridMultilevel"/>
    <w:tmpl w:val="397E23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C424C1D"/>
    <w:multiLevelType w:val="hybridMultilevel"/>
    <w:tmpl w:val="881E9198"/>
    <w:styleLink w:val="Style1import"/>
    <w:lvl w:ilvl="0" w:tplc="F2CE5390">
      <w:start w:val="1"/>
      <w:numFmt w:val="bullet"/>
      <w:lvlText w:val="-"/>
      <w:lvlJc w:val="left"/>
      <w:pPr>
        <w:ind w:left="69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858F0D0">
      <w:start w:val="1"/>
      <w:numFmt w:val="bullet"/>
      <w:lvlText w:val="o"/>
      <w:lvlJc w:val="left"/>
      <w:pPr>
        <w:ind w:left="141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1008C0C">
      <w:start w:val="1"/>
      <w:numFmt w:val="bullet"/>
      <w:lvlText w:val="▪"/>
      <w:lvlJc w:val="left"/>
      <w:pPr>
        <w:ind w:left="213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26E8051E">
      <w:start w:val="1"/>
      <w:numFmt w:val="bullet"/>
      <w:lvlText w:val="•"/>
      <w:lvlJc w:val="left"/>
      <w:pPr>
        <w:ind w:left="285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9D28048">
      <w:start w:val="1"/>
      <w:numFmt w:val="bullet"/>
      <w:lvlText w:val="o"/>
      <w:lvlJc w:val="left"/>
      <w:pPr>
        <w:ind w:left="357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E44E922">
      <w:start w:val="1"/>
      <w:numFmt w:val="bullet"/>
      <w:lvlText w:val="▪"/>
      <w:lvlJc w:val="left"/>
      <w:pPr>
        <w:ind w:left="429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0E2A296">
      <w:start w:val="1"/>
      <w:numFmt w:val="bullet"/>
      <w:lvlText w:val="•"/>
      <w:lvlJc w:val="left"/>
      <w:pPr>
        <w:ind w:left="501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C4EAD28C">
      <w:start w:val="1"/>
      <w:numFmt w:val="bullet"/>
      <w:lvlText w:val="o"/>
      <w:lvlJc w:val="left"/>
      <w:pPr>
        <w:ind w:left="573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EB688A4A">
      <w:start w:val="1"/>
      <w:numFmt w:val="bullet"/>
      <w:lvlText w:val="▪"/>
      <w:lvlJc w:val="left"/>
      <w:pPr>
        <w:ind w:left="645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D190D8D"/>
    <w:multiLevelType w:val="hybridMultilevel"/>
    <w:tmpl w:val="881E9198"/>
    <w:numStyleLink w:val="Style1import"/>
  </w:abstractNum>
  <w:abstractNum w:abstractNumId="4" w15:restartNumberingAfterBreak="0">
    <w:nsid w:val="579065C5"/>
    <w:multiLevelType w:val="hybridMultilevel"/>
    <w:tmpl w:val="F728772C"/>
    <w:lvl w:ilvl="0" w:tplc="3CA60B76">
      <w:start w:val="1"/>
      <w:numFmt w:val="bullet"/>
      <w:lvlText w:val="•"/>
      <w:lvlJc w:val="left"/>
      <w:pPr>
        <w:tabs>
          <w:tab w:val="num" w:pos="720"/>
        </w:tabs>
        <w:ind w:left="720" w:hanging="360"/>
      </w:pPr>
      <w:rPr>
        <w:rFonts w:ascii="Arial" w:hAnsi="Arial" w:hint="default"/>
      </w:rPr>
    </w:lvl>
    <w:lvl w:ilvl="1" w:tplc="138C4316">
      <w:start w:val="1"/>
      <w:numFmt w:val="bullet"/>
      <w:lvlText w:val="•"/>
      <w:lvlJc w:val="left"/>
      <w:pPr>
        <w:tabs>
          <w:tab w:val="num" w:pos="1440"/>
        </w:tabs>
        <w:ind w:left="1440" w:hanging="360"/>
      </w:pPr>
      <w:rPr>
        <w:rFonts w:ascii="Arial" w:hAnsi="Arial" w:hint="default"/>
      </w:rPr>
    </w:lvl>
    <w:lvl w:ilvl="2" w:tplc="05AE6650" w:tentative="1">
      <w:start w:val="1"/>
      <w:numFmt w:val="bullet"/>
      <w:lvlText w:val="•"/>
      <w:lvlJc w:val="left"/>
      <w:pPr>
        <w:tabs>
          <w:tab w:val="num" w:pos="2160"/>
        </w:tabs>
        <w:ind w:left="2160" w:hanging="360"/>
      </w:pPr>
      <w:rPr>
        <w:rFonts w:ascii="Arial" w:hAnsi="Arial" w:hint="default"/>
      </w:rPr>
    </w:lvl>
    <w:lvl w:ilvl="3" w:tplc="72DE15A4" w:tentative="1">
      <w:start w:val="1"/>
      <w:numFmt w:val="bullet"/>
      <w:lvlText w:val="•"/>
      <w:lvlJc w:val="left"/>
      <w:pPr>
        <w:tabs>
          <w:tab w:val="num" w:pos="2880"/>
        </w:tabs>
        <w:ind w:left="2880" w:hanging="360"/>
      </w:pPr>
      <w:rPr>
        <w:rFonts w:ascii="Arial" w:hAnsi="Arial" w:hint="default"/>
      </w:rPr>
    </w:lvl>
    <w:lvl w:ilvl="4" w:tplc="96747DC2" w:tentative="1">
      <w:start w:val="1"/>
      <w:numFmt w:val="bullet"/>
      <w:lvlText w:val="•"/>
      <w:lvlJc w:val="left"/>
      <w:pPr>
        <w:tabs>
          <w:tab w:val="num" w:pos="3600"/>
        </w:tabs>
        <w:ind w:left="3600" w:hanging="360"/>
      </w:pPr>
      <w:rPr>
        <w:rFonts w:ascii="Arial" w:hAnsi="Arial" w:hint="default"/>
      </w:rPr>
    </w:lvl>
    <w:lvl w:ilvl="5" w:tplc="0A5E3568" w:tentative="1">
      <w:start w:val="1"/>
      <w:numFmt w:val="bullet"/>
      <w:lvlText w:val="•"/>
      <w:lvlJc w:val="left"/>
      <w:pPr>
        <w:tabs>
          <w:tab w:val="num" w:pos="4320"/>
        </w:tabs>
        <w:ind w:left="4320" w:hanging="360"/>
      </w:pPr>
      <w:rPr>
        <w:rFonts w:ascii="Arial" w:hAnsi="Arial" w:hint="default"/>
      </w:rPr>
    </w:lvl>
    <w:lvl w:ilvl="6" w:tplc="2F6E0F80" w:tentative="1">
      <w:start w:val="1"/>
      <w:numFmt w:val="bullet"/>
      <w:lvlText w:val="•"/>
      <w:lvlJc w:val="left"/>
      <w:pPr>
        <w:tabs>
          <w:tab w:val="num" w:pos="5040"/>
        </w:tabs>
        <w:ind w:left="5040" w:hanging="360"/>
      </w:pPr>
      <w:rPr>
        <w:rFonts w:ascii="Arial" w:hAnsi="Arial" w:hint="default"/>
      </w:rPr>
    </w:lvl>
    <w:lvl w:ilvl="7" w:tplc="0E3A1812" w:tentative="1">
      <w:start w:val="1"/>
      <w:numFmt w:val="bullet"/>
      <w:lvlText w:val="•"/>
      <w:lvlJc w:val="left"/>
      <w:pPr>
        <w:tabs>
          <w:tab w:val="num" w:pos="5760"/>
        </w:tabs>
        <w:ind w:left="5760" w:hanging="360"/>
      </w:pPr>
      <w:rPr>
        <w:rFonts w:ascii="Arial" w:hAnsi="Arial" w:hint="default"/>
      </w:rPr>
    </w:lvl>
    <w:lvl w:ilvl="8" w:tplc="D8224DAC" w:tentative="1">
      <w:start w:val="1"/>
      <w:numFmt w:val="bullet"/>
      <w:lvlText w:val="•"/>
      <w:lvlJc w:val="left"/>
      <w:pPr>
        <w:tabs>
          <w:tab w:val="num" w:pos="6480"/>
        </w:tabs>
        <w:ind w:left="6480" w:hanging="360"/>
      </w:pPr>
      <w:rPr>
        <w:rFonts w:ascii="Arial" w:hAnsi="Arial" w:hint="default"/>
      </w:rPr>
    </w:lvl>
  </w:abstractNum>
  <w:num w:numId="1" w16cid:durableId="2108647941">
    <w:abstractNumId w:val="2"/>
  </w:num>
  <w:num w:numId="2" w16cid:durableId="143086493">
    <w:abstractNumId w:val="3"/>
  </w:num>
  <w:num w:numId="3" w16cid:durableId="735516388">
    <w:abstractNumId w:val="3"/>
    <w:lvlOverride w:ilvl="0">
      <w:lvl w:ilvl="0" w:tplc="BF7470D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3D0108E">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ED2F096">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CCC439E">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EE44670">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628D864">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42027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5A25136">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9881FFC">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647974069">
    <w:abstractNumId w:val="0"/>
  </w:num>
  <w:num w:numId="5" w16cid:durableId="203031823">
    <w:abstractNumId w:val="4"/>
  </w:num>
  <w:num w:numId="6" w16cid:durableId="1469587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00C"/>
    <w:rsid w:val="0021647B"/>
    <w:rsid w:val="0025176E"/>
    <w:rsid w:val="0030493E"/>
    <w:rsid w:val="003329B7"/>
    <w:rsid w:val="003D6E30"/>
    <w:rsid w:val="0052702B"/>
    <w:rsid w:val="00562E37"/>
    <w:rsid w:val="00585395"/>
    <w:rsid w:val="005D1802"/>
    <w:rsid w:val="00643A8E"/>
    <w:rsid w:val="006517D7"/>
    <w:rsid w:val="006B4B0B"/>
    <w:rsid w:val="00713838"/>
    <w:rsid w:val="00713CB9"/>
    <w:rsid w:val="00723173"/>
    <w:rsid w:val="007E21AE"/>
    <w:rsid w:val="007F6D87"/>
    <w:rsid w:val="00931B44"/>
    <w:rsid w:val="00A044B7"/>
    <w:rsid w:val="00A35436"/>
    <w:rsid w:val="00A51205"/>
    <w:rsid w:val="00A879E0"/>
    <w:rsid w:val="00B45F79"/>
    <w:rsid w:val="00B529DA"/>
    <w:rsid w:val="00D3177D"/>
    <w:rsid w:val="00DB500C"/>
    <w:rsid w:val="00F21D59"/>
    <w:rsid w:val="00FA5761"/>
    <w:rsid w:val="00FC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5609"/>
  <w15:docId w15:val="{80966C14-EB65-4DEB-9618-B9599036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ascii="Helvetica Neue" w:hAnsi="Helvetica Neue" w:cs="Arial Unicode MS"/>
      <w:color w:val="000000"/>
      <w:sz w:val="22"/>
      <w:szCs w:val="22"/>
      <w:u w:color="000000"/>
      <w:lang w:val="fr-FR"/>
      <w14:textOutline w14:w="12700" w14:cap="flat" w14:cmpd="sng" w14:algn="ctr">
        <w14:noFill/>
        <w14:prstDash w14:val="solid"/>
        <w14:miter w14:lim="400000"/>
      </w14:textOutline>
    </w:rPr>
  </w:style>
  <w:style w:type="character" w:customStyle="1" w:styleId="Aucun">
    <w:name w:val="Aucun"/>
    <w:rPr>
      <w:lang w:val="fr-FR"/>
    </w:rPr>
  </w:style>
  <w:style w:type="numbering" w:customStyle="1" w:styleId="Style1import">
    <w:name w:val="Style 1 importé"/>
    <w:pPr>
      <w:numPr>
        <w:numId w:val="1"/>
      </w:numPr>
    </w:pPr>
  </w:style>
  <w:style w:type="paragraph" w:customStyle="1" w:styleId="Pardfaut">
    <w:name w:val="Par défaut"/>
    <w:pPr>
      <w:spacing w:before="160" w:line="288" w:lineRule="auto"/>
    </w:pPr>
    <w:rPr>
      <w:rFonts w:ascii="Helvetica Neue" w:hAnsi="Helvetica Neue" w:cs="Arial Unicode MS"/>
      <w:color w:val="000000"/>
      <w:sz w:val="24"/>
      <w:szCs w:val="24"/>
      <w:u w:color="000000"/>
      <w:lang w:val="fr-FR"/>
      <w14:textOutline w14:w="12700" w14:cap="flat" w14:cmpd="sng" w14:algn="ctr">
        <w14:noFill/>
        <w14:prstDash w14:val="solid"/>
        <w14:miter w14:lim="400000"/>
      </w14:textOutline>
    </w:rPr>
  </w:style>
  <w:style w:type="character" w:customStyle="1" w:styleId="Hyperlink0">
    <w:name w:val="Hyperlink.0"/>
    <w:basedOn w:val="Aucun"/>
    <w:rPr>
      <w:outline w:val="0"/>
      <w:color w:val="0563C1"/>
      <w:kern w:val="2"/>
      <w:u w:val="single" w:color="0563C1"/>
      <w:lang w:val="fr-FR"/>
    </w:rPr>
  </w:style>
  <w:style w:type="character" w:customStyle="1" w:styleId="Hyperlink1">
    <w:name w:val="Hyperlink.1"/>
    <w:basedOn w:val="Aucun"/>
    <w:rPr>
      <w:rFonts w:ascii="Calibri" w:eastAsia="Calibri" w:hAnsi="Calibri" w:cs="Calibri"/>
      <w:outline w:val="0"/>
      <w:color w:val="0563C1"/>
      <w:kern w:val="2"/>
      <w:sz w:val="16"/>
      <w:szCs w:val="16"/>
      <w:u w:val="single" w:color="0563C1"/>
      <w:lang w:val="fr-FR"/>
    </w:rPr>
  </w:style>
  <w:style w:type="character" w:styleId="Lienhypertextesuivivisit">
    <w:name w:val="FollowedHyperlink"/>
    <w:basedOn w:val="Policepardfaut"/>
    <w:uiPriority w:val="99"/>
    <w:semiHidden/>
    <w:unhideWhenUsed/>
    <w:rsid w:val="0030493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ections@ffescrim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ections@ffescrime.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thieu.goarin@ffescrime.fr"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807</Words>
  <Characters>4441</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 Goarin</dc:creator>
  <cp:lastModifiedBy>Mathieu Goarin</cp:lastModifiedBy>
  <cp:revision>21</cp:revision>
  <dcterms:created xsi:type="dcterms:W3CDTF">2024-10-24T11:00:00Z</dcterms:created>
  <dcterms:modified xsi:type="dcterms:W3CDTF">2026-08-21T10:38:00Z</dcterms:modified>
</cp:coreProperties>
</file>